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F5" w:rsidRPr="009614F5" w:rsidRDefault="009614F5" w:rsidP="006E4EDC">
      <w:pPr>
        <w:rPr>
          <w:rFonts w:ascii="Arial" w:hAnsi="Arial" w:cs="Arial"/>
          <w:color w:val="A50021"/>
          <w:sz w:val="24"/>
          <w:szCs w:val="24"/>
        </w:rPr>
      </w:pPr>
    </w:p>
    <w:p w:rsidR="009614F5" w:rsidRPr="009614F5" w:rsidRDefault="009614F5" w:rsidP="006E4EDC">
      <w:pPr>
        <w:rPr>
          <w:rFonts w:ascii="Arial" w:hAnsi="Arial" w:cs="Arial"/>
          <w:color w:val="A50021"/>
          <w:sz w:val="24"/>
          <w:szCs w:val="24"/>
        </w:rPr>
      </w:pPr>
    </w:p>
    <w:p w:rsidR="009614F5" w:rsidRDefault="009614F5" w:rsidP="006E4EDC">
      <w:pPr>
        <w:rPr>
          <w:rFonts w:ascii="Arial" w:hAnsi="Arial" w:cs="Arial"/>
        </w:rPr>
      </w:pPr>
    </w:p>
    <w:p w:rsidR="009614F5" w:rsidRDefault="009614F5" w:rsidP="006E4EDC">
      <w:pPr>
        <w:rPr>
          <w:rFonts w:ascii="Arial" w:hAnsi="Arial" w:cs="Arial"/>
        </w:rPr>
      </w:pPr>
    </w:p>
    <w:p w:rsidR="009614F5" w:rsidRDefault="009614F5" w:rsidP="006E4EDC">
      <w:pPr>
        <w:rPr>
          <w:rFonts w:ascii="Arial" w:hAnsi="Arial" w:cs="Arial"/>
        </w:rPr>
      </w:pPr>
    </w:p>
    <w:p w:rsidR="009614F5" w:rsidRDefault="009614F5" w:rsidP="006E4ED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6367</wp:posOffset>
                </wp:positionH>
                <wp:positionV relativeFrom="paragraph">
                  <wp:posOffset>83699</wp:posOffset>
                </wp:positionV>
                <wp:extent cx="4410075" cy="4300151"/>
                <wp:effectExtent l="0" t="0" r="28575" b="2476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4300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A50021"/>
                          </a:solidFill>
                        </a:ln>
                      </wps:spPr>
                      <wps:txbx>
                        <w:txbxContent>
                          <w:p w:rsidR="009614F5" w:rsidRPr="009614F5" w:rsidRDefault="009614F5" w:rsidP="009614F5">
                            <w:pPr>
                              <w:rPr>
                                <w:rFonts w:ascii="Arial" w:hAnsi="Arial" w:cs="Arial"/>
                                <w:color w:val="A5002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</w:p>
                          <w:p w:rsidR="009614F5" w:rsidRPr="00EA259A" w:rsidRDefault="009614F5" w:rsidP="009614F5">
                            <w:pPr>
                              <w:rPr>
                                <w:rFonts w:ascii="Arial" w:hAnsi="Arial" w:cs="Arial"/>
                                <w:color w:val="A50021"/>
                                <w:sz w:val="72"/>
                                <w:szCs w:val="72"/>
                              </w:rPr>
                            </w:pPr>
                            <w:r w:rsidRPr="00EA259A">
                              <w:rPr>
                                <w:rFonts w:ascii="Arial" w:hAnsi="Arial" w:cs="Arial"/>
                                <w:color w:val="A50021"/>
                                <w:sz w:val="72"/>
                                <w:szCs w:val="72"/>
                              </w:rPr>
                              <w:t>Grundsteuerreform</w:t>
                            </w:r>
                          </w:p>
                          <w:p w:rsidR="009614F5" w:rsidRDefault="009614F5" w:rsidP="009614F5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de-DE"/>
                              </w:rPr>
                              <w:t xml:space="preserve">            </w:t>
                            </w:r>
                            <w:r>
                              <w:rPr>
                                <w:rFonts w:eastAsia="Times New Roman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59FD321" wp14:editId="1F7383C3">
                                  <wp:extent cx="3831934" cy="523875"/>
                                  <wp:effectExtent l="0" t="0" r="0" b="0"/>
                                  <wp:docPr id="4" name="Grafik 4" descr="cid:image001.png@01D85B0B.FFC09A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1.png@01D85B0B.FFC09A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0357" cy="559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14F5" w:rsidRDefault="009614F5" w:rsidP="009614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14F5" w:rsidRDefault="009614F5" w:rsidP="009614F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D92A376" wp14:editId="6D95B49D">
                                  <wp:extent cx="4128055" cy="847725"/>
                                  <wp:effectExtent l="0" t="0" r="6350" b="0"/>
                                  <wp:docPr id="5" name="Grafik 5" descr="cid:image001.png@01D85B0C.29244E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cid:image001.png@01D85B0C.29244E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9971" cy="864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14F5" w:rsidRDefault="009614F5" w:rsidP="009614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14F5" w:rsidRPr="009614F5" w:rsidRDefault="009614F5" w:rsidP="009614F5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</w:p>
                          <w:p w:rsidR="009614F5" w:rsidRPr="009614F5" w:rsidRDefault="00BA538C" w:rsidP="009614F5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</w:rPr>
                              <w:t>Alle w</w:t>
                            </w:r>
                            <w:r w:rsidR="009614F5" w:rsidRPr="009614F5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</w:rPr>
                              <w:t>eitere Informationen</w:t>
                            </w:r>
                            <w:r w:rsidR="009614F5" w:rsidRPr="009614F5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 finden Sie unter: </w:t>
                            </w:r>
                          </w:p>
                          <w:p w:rsidR="009614F5" w:rsidRPr="009614F5" w:rsidRDefault="009614F5" w:rsidP="009614F5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</w:p>
                          <w:p w:rsidR="007908EB" w:rsidRDefault="009614F5" w:rsidP="009614F5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9614F5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dem Link zum Info-Flyer auf unserer Homepage: </w:t>
                            </w:r>
                          </w:p>
                          <w:p w:rsidR="009614F5" w:rsidRDefault="003F1EE9" w:rsidP="009614F5">
                            <w:pPr>
                              <w:rPr>
                                <w:rFonts w:ascii="Arial" w:hAnsi="Arial" w:cs="Arial"/>
                                <w:i/>
                                <w:color w:val="1F4E79" w:themeColor="accent1" w:themeShade="80"/>
                              </w:rPr>
                            </w:pPr>
                            <w:hyperlink r:id="rId9" w:history="1">
                              <w:r w:rsidRPr="00170E4B">
                                <w:rPr>
                                  <w:rStyle w:val="Hyperlink"/>
                                  <w:rFonts w:ascii="Arial" w:hAnsi="Arial" w:cs="Arial"/>
                                  <w:i/>
                                </w:rPr>
                                <w:t>https://www.alzey-land.de/vg-wAssets/docs/rathaus/0222_flyer_grundsteuer_297x210_DINlang_RZ_web_Es-barrierefrei.pdf</w:t>
                              </w:r>
                            </w:hyperlink>
                          </w:p>
                          <w:p w:rsidR="003F1EE9" w:rsidRPr="009614F5" w:rsidRDefault="003F1EE9" w:rsidP="009614F5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</w:p>
                          <w:p w:rsidR="009614F5" w:rsidRPr="009614F5" w:rsidRDefault="009614F5" w:rsidP="009614F5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9614F5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</w:rPr>
                              <w:t>oder</w:t>
                            </w:r>
                            <w:r w:rsidRPr="009614F5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 direkt bei der Finanzverwaltung</w:t>
                            </w:r>
                            <w:r w:rsidR="00FD4F01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 Rheinland-Pfalz</w:t>
                            </w:r>
                            <w:r w:rsidRPr="009614F5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 unter:</w:t>
                            </w:r>
                          </w:p>
                          <w:p w:rsidR="009614F5" w:rsidRPr="009614F5" w:rsidRDefault="009614F5" w:rsidP="009614F5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</w:p>
                          <w:p w:rsidR="009614F5" w:rsidRDefault="00C424CF" w:rsidP="009614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>www.fin-rlp.de/grundsteuer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bookmarkEnd w:id="0"/>
                          <w:p w:rsidR="009614F5" w:rsidRDefault="009614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5pt;margin-top:6.6pt;width:347.25pt;height:3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" fillcolor="white [3201]" strokecolor="#a50021" strokeweight=".5pt">
                <v:textbox>
                  <w:txbxContent>
                    <w:p w:rsidR="009614F5" w:rsidRPr="009614F5" w:rsidRDefault="009614F5" w:rsidP="009614F5">
                      <w:pPr>
                        <w:rPr>
                          <w:rFonts w:ascii="Arial" w:hAnsi="Arial" w:cs="Arial"/>
                          <w:color w:val="A50021"/>
                          <w:sz w:val="24"/>
                          <w:szCs w:val="24"/>
                        </w:rPr>
                      </w:pPr>
                      <w:bookmarkStart w:id="1" w:name="_GoBack"/>
                    </w:p>
                    <w:p w:rsidR="009614F5" w:rsidRPr="00EA259A" w:rsidRDefault="009614F5" w:rsidP="009614F5">
                      <w:pPr>
                        <w:rPr>
                          <w:rFonts w:ascii="Arial" w:hAnsi="Arial" w:cs="Arial"/>
                          <w:color w:val="A50021"/>
                          <w:sz w:val="72"/>
                          <w:szCs w:val="72"/>
                        </w:rPr>
                      </w:pPr>
                      <w:r w:rsidRPr="00EA259A">
                        <w:rPr>
                          <w:rFonts w:ascii="Arial" w:hAnsi="Arial" w:cs="Arial"/>
                          <w:color w:val="A50021"/>
                          <w:sz w:val="72"/>
                          <w:szCs w:val="72"/>
                        </w:rPr>
                        <w:t>Grundsteuerreform</w:t>
                      </w:r>
                    </w:p>
                    <w:p w:rsidR="009614F5" w:rsidRDefault="009614F5" w:rsidP="009614F5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noProof/>
                          <w:lang w:eastAsia="de-DE"/>
                        </w:rPr>
                        <w:t xml:space="preserve">            </w:t>
                      </w:r>
                      <w:r>
                        <w:rPr>
                          <w:rFonts w:eastAsia="Times New Roman"/>
                          <w:noProof/>
                          <w:lang w:eastAsia="de-DE"/>
                        </w:rPr>
                        <w:drawing>
                          <wp:inline distT="0" distB="0" distL="0" distR="0" wp14:anchorId="459FD321" wp14:editId="1F7383C3">
                            <wp:extent cx="3831934" cy="523875"/>
                            <wp:effectExtent l="0" t="0" r="0" b="0"/>
                            <wp:docPr id="4" name="Grafik 4" descr="cid:image001.png@01D85B0B.FFC09A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1.png@01D85B0B.FFC09A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0357" cy="559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14F5" w:rsidRDefault="009614F5" w:rsidP="009614F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614F5" w:rsidRDefault="009614F5" w:rsidP="009614F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D92A376" wp14:editId="6D95B49D">
                            <wp:extent cx="4128055" cy="847725"/>
                            <wp:effectExtent l="0" t="0" r="6350" b="0"/>
                            <wp:docPr id="5" name="Grafik 5" descr="cid:image001.png@01D85B0C.29244E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cid:image001.png@01D85B0C.29244E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9971" cy="864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14F5" w:rsidRDefault="009614F5" w:rsidP="009614F5">
                      <w:pPr>
                        <w:rPr>
                          <w:rFonts w:ascii="Arial" w:hAnsi="Arial" w:cs="Arial"/>
                        </w:rPr>
                      </w:pPr>
                    </w:p>
                    <w:p w:rsidR="009614F5" w:rsidRPr="009614F5" w:rsidRDefault="009614F5" w:rsidP="009614F5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</w:p>
                    <w:p w:rsidR="009614F5" w:rsidRPr="009614F5" w:rsidRDefault="00BA538C" w:rsidP="009614F5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</w:rPr>
                        <w:t>Alle w</w:t>
                      </w:r>
                      <w:r w:rsidR="009614F5" w:rsidRPr="009614F5">
                        <w:rPr>
                          <w:rFonts w:ascii="Arial" w:hAnsi="Arial" w:cs="Arial"/>
                          <w:b/>
                          <w:color w:val="1F4E79" w:themeColor="accent1" w:themeShade="80"/>
                        </w:rPr>
                        <w:t>eitere Informationen</w:t>
                      </w:r>
                      <w:r w:rsidR="009614F5" w:rsidRPr="009614F5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 finden Sie unter: </w:t>
                      </w:r>
                    </w:p>
                    <w:p w:rsidR="009614F5" w:rsidRPr="009614F5" w:rsidRDefault="009614F5" w:rsidP="009614F5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</w:p>
                    <w:p w:rsidR="007908EB" w:rsidRDefault="009614F5" w:rsidP="009614F5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9614F5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dem Link zum Info-Flyer auf unserer Homepage: </w:t>
                      </w:r>
                    </w:p>
                    <w:p w:rsidR="009614F5" w:rsidRDefault="003F1EE9" w:rsidP="009614F5">
                      <w:pPr>
                        <w:rPr>
                          <w:rFonts w:ascii="Arial" w:hAnsi="Arial" w:cs="Arial"/>
                          <w:i/>
                          <w:color w:val="1F4E79" w:themeColor="accent1" w:themeShade="80"/>
                        </w:rPr>
                      </w:pPr>
                      <w:hyperlink r:id="rId10" w:history="1">
                        <w:r w:rsidRPr="00170E4B">
                          <w:rPr>
                            <w:rStyle w:val="Hyperlink"/>
                            <w:rFonts w:ascii="Arial" w:hAnsi="Arial" w:cs="Arial"/>
                            <w:i/>
                          </w:rPr>
                          <w:t>https://www.alzey-land.de/vg-wAssets/docs/rathaus/0222_flyer_grundsteuer_297x210_DINlang_RZ_web_Es-barrierefrei.pdf</w:t>
                        </w:r>
                      </w:hyperlink>
                    </w:p>
                    <w:p w:rsidR="003F1EE9" w:rsidRPr="009614F5" w:rsidRDefault="003F1EE9" w:rsidP="009614F5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</w:p>
                    <w:p w:rsidR="009614F5" w:rsidRPr="009614F5" w:rsidRDefault="009614F5" w:rsidP="009614F5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9614F5">
                        <w:rPr>
                          <w:rFonts w:ascii="Arial" w:hAnsi="Arial" w:cs="Arial"/>
                          <w:b/>
                          <w:color w:val="1F4E79" w:themeColor="accent1" w:themeShade="80"/>
                        </w:rPr>
                        <w:t>oder</w:t>
                      </w:r>
                      <w:r w:rsidRPr="009614F5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 direkt bei der Finanzverwaltung</w:t>
                      </w:r>
                      <w:r w:rsidR="00FD4F01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 Rheinland-Pfalz</w:t>
                      </w:r>
                      <w:r w:rsidRPr="009614F5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 unter:</w:t>
                      </w:r>
                    </w:p>
                    <w:p w:rsidR="009614F5" w:rsidRPr="009614F5" w:rsidRDefault="009614F5" w:rsidP="009614F5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</w:p>
                    <w:p w:rsidR="009614F5" w:rsidRDefault="00C424CF" w:rsidP="009614F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>www.fin-rlp.de/grundsteuer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bookmarkEnd w:id="1"/>
                    <w:p w:rsidR="009614F5" w:rsidRDefault="009614F5"/>
                  </w:txbxContent>
                </v:textbox>
              </v:shape>
            </w:pict>
          </mc:Fallback>
        </mc:AlternateContent>
      </w:r>
    </w:p>
    <w:sectPr w:rsidR="009614F5" w:rsidSect="000F664C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38B"/>
    <w:multiLevelType w:val="hybridMultilevel"/>
    <w:tmpl w:val="4FDABD62"/>
    <w:lvl w:ilvl="0" w:tplc="3DB6D4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4FB4"/>
    <w:multiLevelType w:val="hybridMultilevel"/>
    <w:tmpl w:val="4E3CEC3C"/>
    <w:lvl w:ilvl="0" w:tplc="FB629D12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611A"/>
    <w:multiLevelType w:val="hybridMultilevel"/>
    <w:tmpl w:val="ED906CCA"/>
    <w:lvl w:ilvl="0" w:tplc="2B98D8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83225"/>
    <w:multiLevelType w:val="multilevel"/>
    <w:tmpl w:val="D87A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81888"/>
    <w:multiLevelType w:val="multilevel"/>
    <w:tmpl w:val="B6AE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534077"/>
    <w:multiLevelType w:val="hybridMultilevel"/>
    <w:tmpl w:val="9C3061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3252D"/>
    <w:multiLevelType w:val="multilevel"/>
    <w:tmpl w:val="EEAA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361DA8"/>
    <w:multiLevelType w:val="hybridMultilevel"/>
    <w:tmpl w:val="8EFA8B7E"/>
    <w:lvl w:ilvl="0" w:tplc="4406177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CA34D1"/>
    <w:multiLevelType w:val="hybridMultilevel"/>
    <w:tmpl w:val="9A82E700"/>
    <w:lvl w:ilvl="0" w:tplc="3D206A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50"/>
    <w:rsid w:val="00066F00"/>
    <w:rsid w:val="000D28C3"/>
    <w:rsid w:val="000D7439"/>
    <w:rsid w:val="000E1432"/>
    <w:rsid w:val="000F664C"/>
    <w:rsid w:val="00151E13"/>
    <w:rsid w:val="00161542"/>
    <w:rsid w:val="0019095E"/>
    <w:rsid w:val="00223AE7"/>
    <w:rsid w:val="00376C18"/>
    <w:rsid w:val="00387C7E"/>
    <w:rsid w:val="003E581E"/>
    <w:rsid w:val="003F1EE9"/>
    <w:rsid w:val="004B341B"/>
    <w:rsid w:val="004E0550"/>
    <w:rsid w:val="00593140"/>
    <w:rsid w:val="005E7C32"/>
    <w:rsid w:val="005F342F"/>
    <w:rsid w:val="006E4EDC"/>
    <w:rsid w:val="00734B67"/>
    <w:rsid w:val="00741CC6"/>
    <w:rsid w:val="007421A4"/>
    <w:rsid w:val="007908EB"/>
    <w:rsid w:val="00870E92"/>
    <w:rsid w:val="008904E0"/>
    <w:rsid w:val="009614F5"/>
    <w:rsid w:val="00A022BE"/>
    <w:rsid w:val="00A13325"/>
    <w:rsid w:val="00A33189"/>
    <w:rsid w:val="00A454C9"/>
    <w:rsid w:val="00BA538C"/>
    <w:rsid w:val="00C07EAA"/>
    <w:rsid w:val="00C424CF"/>
    <w:rsid w:val="00D200F7"/>
    <w:rsid w:val="00D44C11"/>
    <w:rsid w:val="00D83ABB"/>
    <w:rsid w:val="00DA28BA"/>
    <w:rsid w:val="00E04879"/>
    <w:rsid w:val="00E44930"/>
    <w:rsid w:val="00E74E48"/>
    <w:rsid w:val="00EA259A"/>
    <w:rsid w:val="00EF0BCA"/>
    <w:rsid w:val="00EF246B"/>
    <w:rsid w:val="00F0696F"/>
    <w:rsid w:val="00F54860"/>
    <w:rsid w:val="00FC3A5C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DE55"/>
  <w15:chartTrackingRefBased/>
  <w15:docId w15:val="{E8131B5D-0455-4A57-992E-31960773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1432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34B6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4B6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6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2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6501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6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81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4771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3584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91168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240686">
                  <w:marLeft w:val="0"/>
                  <w:marRight w:val="0"/>
                  <w:marTop w:val="0"/>
                  <w:marBottom w:val="445"/>
                  <w:divBdr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divBdr>
                  <w:divsChild>
                    <w:div w:id="15398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14787">
                  <w:marLeft w:val="0"/>
                  <w:marRight w:val="0"/>
                  <w:marTop w:val="0"/>
                  <w:marBottom w:val="445"/>
                  <w:divBdr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divBdr>
                  <w:divsChild>
                    <w:div w:id="17128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88650">
                  <w:marLeft w:val="0"/>
                  <w:marRight w:val="0"/>
                  <w:marTop w:val="0"/>
                  <w:marBottom w:val="445"/>
                  <w:divBdr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divBdr>
                  <w:divsChild>
                    <w:div w:id="8320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53943">
                  <w:marLeft w:val="0"/>
                  <w:marRight w:val="0"/>
                  <w:marTop w:val="0"/>
                  <w:marBottom w:val="445"/>
                  <w:divBdr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divBdr>
                  <w:divsChild>
                    <w:div w:id="4822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1180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divBdr>
                  <w:divsChild>
                    <w:div w:id="9852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687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15059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6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6705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4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0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842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240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0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09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99871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487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5B0C.29244E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5B0B.FFC09A5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alzey-land.de/vg-wAssets/docs/rathaus/0222_flyer_grundsteuer_297x210_DINlang_RZ_web_Es-barrierefre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zey-land.de/vg-wAssets/docs/rathaus/0222_flyer_grundsteuer_297x210_DINlang_RZ_web_Es-barrierefrei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 Karin (VG-Alzey-Land)</dc:creator>
  <cp:keywords/>
  <dc:description/>
  <cp:lastModifiedBy>Grosch Stephanie  (VG-Alzey-Land)</cp:lastModifiedBy>
  <cp:revision>2</cp:revision>
  <cp:lastPrinted>2021-04-06T11:50:00Z</cp:lastPrinted>
  <dcterms:created xsi:type="dcterms:W3CDTF">2022-05-02T08:20:00Z</dcterms:created>
  <dcterms:modified xsi:type="dcterms:W3CDTF">2022-05-02T08:20:00Z</dcterms:modified>
</cp:coreProperties>
</file>